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FC25" w14:textId="77777777" w:rsidR="009D3E53" w:rsidRDefault="009D3E53" w:rsidP="009D3E53">
      <w:pPr>
        <w:jc w:val="center"/>
        <w:rPr>
          <w:b/>
          <w:sz w:val="28"/>
          <w:szCs w:val="28"/>
        </w:rPr>
      </w:pPr>
    </w:p>
    <w:p w14:paraId="751D6B8B" w14:textId="77777777" w:rsidR="002651CC" w:rsidRDefault="002651CC" w:rsidP="009D3E53">
      <w:pPr>
        <w:jc w:val="center"/>
        <w:rPr>
          <w:b/>
          <w:sz w:val="28"/>
          <w:szCs w:val="28"/>
        </w:rPr>
      </w:pPr>
    </w:p>
    <w:p w14:paraId="7A192D31" w14:textId="77777777" w:rsidR="002651CC" w:rsidRDefault="002651CC" w:rsidP="009D3E53">
      <w:pPr>
        <w:jc w:val="center"/>
        <w:rPr>
          <w:b/>
          <w:sz w:val="28"/>
          <w:szCs w:val="28"/>
        </w:rPr>
      </w:pPr>
    </w:p>
    <w:p w14:paraId="3B0D048A" w14:textId="77777777" w:rsidR="009D3E53" w:rsidRPr="00E95755" w:rsidRDefault="009D3E53" w:rsidP="009D3E53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СОВЕТ ДЕПУТАТОВ</w:t>
      </w:r>
    </w:p>
    <w:p w14:paraId="6288744E" w14:textId="2C95594E" w:rsidR="009D3E53" w:rsidRPr="00E95755" w:rsidRDefault="009D3E53" w:rsidP="00CC520C">
      <w:pPr>
        <w:jc w:val="center"/>
        <w:rPr>
          <w:b/>
          <w:sz w:val="28"/>
          <w:szCs w:val="28"/>
        </w:rPr>
      </w:pPr>
      <w:r w:rsidRPr="00E95755">
        <w:rPr>
          <w:b/>
          <w:sz w:val="28"/>
          <w:szCs w:val="28"/>
        </w:rPr>
        <w:t>МУНИЦИПАЛЬНОГО ОКРУГА</w:t>
      </w:r>
      <w:r w:rsidR="00CC520C">
        <w:rPr>
          <w:b/>
          <w:sz w:val="28"/>
          <w:szCs w:val="28"/>
        </w:rPr>
        <w:t xml:space="preserve"> </w:t>
      </w:r>
      <w:r w:rsidRPr="00E95755">
        <w:rPr>
          <w:b/>
          <w:sz w:val="28"/>
          <w:szCs w:val="28"/>
        </w:rPr>
        <w:t>МЕЩАНСКИЙ</w:t>
      </w:r>
    </w:p>
    <w:p w14:paraId="27E2B645" w14:textId="77777777" w:rsidR="009D3E53" w:rsidRDefault="009D3E53" w:rsidP="009D3E53">
      <w:pPr>
        <w:spacing w:before="321"/>
        <w:ind w:left="2421" w:right="242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РЕШЕНИЕ</w:t>
      </w:r>
    </w:p>
    <w:p w14:paraId="3F77380D" w14:textId="77777777" w:rsidR="009D3E53" w:rsidRDefault="009D3E53" w:rsidP="009D3E53">
      <w:pPr>
        <w:spacing w:before="321"/>
        <w:ind w:left="2421" w:right="2427"/>
        <w:jc w:val="center"/>
        <w:rPr>
          <w:b/>
          <w:sz w:val="28"/>
        </w:rPr>
      </w:pPr>
    </w:p>
    <w:p w14:paraId="5BAE3365" w14:textId="2F04B3CD" w:rsidR="009D3E53" w:rsidRPr="00184679" w:rsidRDefault="00602C12" w:rsidP="009D3E53">
      <w:pPr>
        <w:rPr>
          <w:b/>
          <w:sz w:val="28"/>
          <w:szCs w:val="28"/>
          <w:u w:val="single"/>
        </w:rPr>
      </w:pPr>
      <w:r w:rsidRPr="00184679">
        <w:rPr>
          <w:b/>
          <w:sz w:val="28"/>
          <w:szCs w:val="28"/>
          <w:u w:val="single"/>
        </w:rPr>
        <w:t xml:space="preserve">19 сентября </w:t>
      </w:r>
      <w:r w:rsidR="009D3E53" w:rsidRPr="00184679">
        <w:rPr>
          <w:b/>
          <w:sz w:val="28"/>
          <w:szCs w:val="28"/>
          <w:u w:val="single"/>
        </w:rPr>
        <w:t>2024 г</w:t>
      </w:r>
      <w:r w:rsidR="002651CC">
        <w:rPr>
          <w:b/>
          <w:sz w:val="28"/>
          <w:szCs w:val="28"/>
          <w:u w:val="single"/>
        </w:rPr>
        <w:t>ода</w:t>
      </w:r>
      <w:r w:rsidR="009D3E53" w:rsidRPr="00184679">
        <w:rPr>
          <w:b/>
          <w:sz w:val="28"/>
          <w:szCs w:val="28"/>
          <w:u w:val="single"/>
        </w:rPr>
        <w:t xml:space="preserve"> № Р-</w:t>
      </w:r>
      <w:r w:rsidR="002651CC">
        <w:rPr>
          <w:b/>
          <w:sz w:val="28"/>
          <w:szCs w:val="28"/>
          <w:u w:val="single"/>
        </w:rPr>
        <w:t>85</w:t>
      </w:r>
    </w:p>
    <w:p w14:paraId="44F6A061" w14:textId="77777777" w:rsidR="009D3E53" w:rsidRDefault="009D3E53" w:rsidP="009D3E53">
      <w:pPr>
        <w:pStyle w:val="a3"/>
        <w:ind w:left="0" w:firstLine="0"/>
        <w:jc w:val="left"/>
      </w:pPr>
    </w:p>
    <w:p w14:paraId="4473784A" w14:textId="77777777" w:rsidR="00B902BD" w:rsidRDefault="00B902BD">
      <w:pPr>
        <w:pStyle w:val="a3"/>
        <w:spacing w:before="4"/>
        <w:ind w:left="0" w:right="0" w:firstLine="0"/>
        <w:jc w:val="left"/>
      </w:pPr>
    </w:p>
    <w:p w14:paraId="1CDA7A90" w14:textId="77777777" w:rsidR="00B902BD" w:rsidRDefault="00685C7A">
      <w:pPr>
        <w:ind w:left="102" w:right="5344"/>
        <w:jc w:val="both"/>
        <w:rPr>
          <w:b/>
          <w:sz w:val="28"/>
        </w:rPr>
      </w:pPr>
      <w:r>
        <w:rPr>
          <w:b/>
          <w:spacing w:val="-2"/>
          <w:sz w:val="28"/>
        </w:rPr>
        <w:t>Об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установлении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объектов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учета </w:t>
      </w:r>
      <w:r>
        <w:rPr>
          <w:b/>
          <w:sz w:val="28"/>
        </w:rPr>
        <w:t xml:space="preserve">в реестре муниципального имущества муниципального округа </w:t>
      </w:r>
      <w:r w:rsidR="00365FAB">
        <w:rPr>
          <w:b/>
          <w:sz w:val="28"/>
        </w:rPr>
        <w:t>Мещанский</w:t>
      </w:r>
    </w:p>
    <w:p w14:paraId="049CAB53" w14:textId="77777777" w:rsidR="00B902BD" w:rsidRDefault="00685C7A" w:rsidP="002651CC">
      <w:pPr>
        <w:pStyle w:val="a3"/>
        <w:spacing w:before="318"/>
        <w:ind w:right="102"/>
        <w:rPr>
          <w:b/>
        </w:rPr>
      </w:pP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39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35</w:t>
      </w:r>
      <w:r>
        <w:rPr>
          <w:spacing w:val="40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 от</w:t>
      </w:r>
      <w:r>
        <w:rPr>
          <w:spacing w:val="-18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октября</w:t>
      </w:r>
      <w:r>
        <w:rPr>
          <w:spacing w:val="-16"/>
        </w:rPr>
        <w:t xml:space="preserve"> </w:t>
      </w:r>
      <w:r>
        <w:t>2003</w:t>
      </w:r>
      <w:r>
        <w:rPr>
          <w:spacing w:val="-18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131-ФЗ</w:t>
      </w:r>
      <w:r>
        <w:rPr>
          <w:spacing w:val="-17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общих</w:t>
      </w:r>
      <w:r>
        <w:rPr>
          <w:spacing w:val="-16"/>
        </w:rPr>
        <w:t xml:space="preserve"> </w:t>
      </w:r>
      <w:r>
        <w:t>принципах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финансов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 от 10 октября 2023 года № 163н, </w:t>
      </w:r>
      <w:r>
        <w:rPr>
          <w:b/>
        </w:rPr>
        <w:t>Совет</w:t>
      </w:r>
      <w:r>
        <w:rPr>
          <w:b/>
          <w:spacing w:val="-18"/>
        </w:rPr>
        <w:t xml:space="preserve"> </w:t>
      </w:r>
      <w:r>
        <w:rPr>
          <w:b/>
        </w:rPr>
        <w:t xml:space="preserve">депутатов муниципального округа </w:t>
      </w:r>
      <w:r w:rsidR="00365FAB">
        <w:rPr>
          <w:b/>
        </w:rPr>
        <w:t>Мещанский</w:t>
      </w:r>
      <w:r>
        <w:rPr>
          <w:b/>
        </w:rPr>
        <w:t xml:space="preserve"> решил:</w:t>
      </w:r>
    </w:p>
    <w:p w14:paraId="09654DCC" w14:textId="77777777" w:rsidR="00B902BD" w:rsidRDefault="00685C7A" w:rsidP="002651CC">
      <w:pPr>
        <w:pStyle w:val="a4"/>
        <w:numPr>
          <w:ilvl w:val="0"/>
          <w:numId w:val="1"/>
        </w:numPr>
        <w:tabs>
          <w:tab w:val="left" w:pos="1079"/>
        </w:tabs>
        <w:ind w:firstLine="707"/>
        <w:jc w:val="both"/>
        <w:rPr>
          <w:sz w:val="28"/>
        </w:rPr>
      </w:pPr>
      <w:r>
        <w:rPr>
          <w:spacing w:val="-4"/>
          <w:sz w:val="28"/>
        </w:rPr>
        <w:t>Установить,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что объектами учета 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реестре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муниципального имущества </w:t>
      </w:r>
      <w:r>
        <w:rPr>
          <w:sz w:val="28"/>
        </w:rPr>
        <w:t xml:space="preserve">муниципального округа </w:t>
      </w:r>
      <w:r w:rsidR="00365FAB">
        <w:rPr>
          <w:sz w:val="28"/>
        </w:rPr>
        <w:t>Мещанский</w:t>
      </w:r>
      <w:r>
        <w:rPr>
          <w:sz w:val="28"/>
        </w:rPr>
        <w:t xml:space="preserve"> является следующее муниципальное </w:t>
      </w:r>
      <w:r>
        <w:rPr>
          <w:spacing w:val="-2"/>
          <w:sz w:val="28"/>
        </w:rPr>
        <w:t>имущество:</w:t>
      </w:r>
    </w:p>
    <w:p w14:paraId="0E6638E5" w14:textId="77777777" w:rsidR="00B902BD" w:rsidRDefault="00685C7A" w:rsidP="002651CC">
      <w:pPr>
        <w:pStyle w:val="a4"/>
        <w:numPr>
          <w:ilvl w:val="1"/>
          <w:numId w:val="1"/>
        </w:numPr>
        <w:tabs>
          <w:tab w:val="left" w:pos="1198"/>
        </w:tabs>
        <w:ind w:right="109" w:firstLine="707"/>
        <w:jc w:val="both"/>
        <w:rPr>
          <w:sz w:val="28"/>
        </w:rPr>
      </w:pPr>
      <w:r>
        <w:rPr>
          <w:sz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машино-места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02A15BFF" w14:textId="77777777" w:rsidR="00B902BD" w:rsidRDefault="00685C7A" w:rsidP="002651CC">
      <w:pPr>
        <w:pStyle w:val="a4"/>
        <w:numPr>
          <w:ilvl w:val="1"/>
          <w:numId w:val="1"/>
        </w:numPr>
        <w:tabs>
          <w:tab w:val="left" w:pos="1119"/>
        </w:tabs>
        <w:ind w:right="106" w:firstLine="707"/>
        <w:jc w:val="both"/>
        <w:rPr>
          <w:sz w:val="28"/>
        </w:rPr>
      </w:pPr>
      <w:r>
        <w:rPr>
          <w:sz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которых превышает 200 тыс. рублей;</w:t>
      </w:r>
    </w:p>
    <w:p w14:paraId="0352FEF6" w14:textId="77777777" w:rsidR="00B902BD" w:rsidRDefault="00685C7A" w:rsidP="002651CC">
      <w:pPr>
        <w:pStyle w:val="a4"/>
        <w:numPr>
          <w:ilvl w:val="1"/>
          <w:numId w:val="1"/>
        </w:numPr>
        <w:tabs>
          <w:tab w:val="left" w:pos="117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иное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бездокументарные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бумаги), не относящееся к недвижимым и движимым вещам, стоимость которого превышает 200 тыс. рублей;</w:t>
      </w:r>
    </w:p>
    <w:p w14:paraId="62DEE338" w14:textId="77777777" w:rsidR="002651CC" w:rsidRDefault="00685C7A" w:rsidP="002651CC">
      <w:pPr>
        <w:pStyle w:val="a4"/>
        <w:numPr>
          <w:ilvl w:val="1"/>
          <w:numId w:val="1"/>
        </w:numPr>
        <w:tabs>
          <w:tab w:val="left" w:pos="1222"/>
        </w:tabs>
        <w:ind w:firstLine="707"/>
        <w:jc w:val="both"/>
        <w:rPr>
          <w:sz w:val="28"/>
        </w:rPr>
      </w:pPr>
      <w:r>
        <w:rPr>
          <w:sz w:val="28"/>
        </w:rPr>
        <w:t>принятые к бухгалтерскому учету подарки, стоимость которых превышает 3 тыс. рублей,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полученные главой муниципального округа </w:t>
      </w:r>
      <w:r w:rsidR="00365FAB">
        <w:rPr>
          <w:sz w:val="28"/>
        </w:rPr>
        <w:t>Мещанский</w:t>
      </w:r>
      <w:r>
        <w:rPr>
          <w:sz w:val="28"/>
        </w:rPr>
        <w:t xml:space="preserve"> и муниципальными служащими </w:t>
      </w:r>
      <w:r w:rsidR="00365FAB">
        <w:rPr>
          <w:sz w:val="28"/>
        </w:rPr>
        <w:t>администрации</w:t>
      </w:r>
      <w:r>
        <w:rPr>
          <w:sz w:val="28"/>
        </w:rPr>
        <w:t xml:space="preserve"> муниципального округа </w:t>
      </w:r>
      <w:r w:rsidR="00365FAB">
        <w:rPr>
          <w:sz w:val="28"/>
        </w:rPr>
        <w:t>Мещанский</w:t>
      </w:r>
      <w:r>
        <w:rPr>
          <w:sz w:val="28"/>
        </w:rPr>
        <w:t xml:space="preserve"> в связи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протокольными мероприятиями, служебными командировками и другими официальными мероприятиями, участие в которых </w:t>
      </w:r>
    </w:p>
    <w:p w14:paraId="220BD520" w14:textId="053BD173" w:rsidR="00B902BD" w:rsidRPr="002651CC" w:rsidRDefault="00685C7A" w:rsidP="002651CC">
      <w:pPr>
        <w:tabs>
          <w:tab w:val="left" w:pos="1222"/>
        </w:tabs>
        <w:ind w:left="102"/>
        <w:jc w:val="both"/>
        <w:rPr>
          <w:sz w:val="28"/>
        </w:rPr>
      </w:pPr>
      <w:r w:rsidRPr="002651CC">
        <w:rPr>
          <w:sz w:val="28"/>
        </w:rPr>
        <w:lastRenderedPageBreak/>
        <w:t xml:space="preserve">связано с исполнением ими служебных (должностных) </w:t>
      </w:r>
      <w:r w:rsidRPr="002651CC">
        <w:rPr>
          <w:spacing w:val="-2"/>
          <w:sz w:val="28"/>
        </w:rPr>
        <w:t>обязанностей.</w:t>
      </w:r>
    </w:p>
    <w:p w14:paraId="5F2AD98A" w14:textId="77777777" w:rsidR="0051010B" w:rsidRPr="0051010B" w:rsidRDefault="0051010B" w:rsidP="002651CC">
      <w:pPr>
        <w:pStyle w:val="a4"/>
        <w:numPr>
          <w:ilvl w:val="0"/>
          <w:numId w:val="1"/>
        </w:numPr>
        <w:tabs>
          <w:tab w:val="left" w:pos="1321"/>
          <w:tab w:val="left" w:pos="2767"/>
          <w:tab w:val="left" w:pos="3299"/>
          <w:tab w:val="left" w:pos="5179"/>
          <w:tab w:val="left" w:pos="6861"/>
          <w:tab w:val="left" w:pos="8198"/>
        </w:tabs>
        <w:spacing w:before="66"/>
        <w:ind w:firstLine="707"/>
        <w:jc w:val="both"/>
        <w:rPr>
          <w:b/>
          <w:sz w:val="28"/>
        </w:rPr>
      </w:pPr>
      <w:r w:rsidRPr="0051010B">
        <w:rPr>
          <w:sz w:val="28"/>
        </w:rPr>
        <w:t xml:space="preserve"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 </w:t>
      </w:r>
    </w:p>
    <w:p w14:paraId="6D047B45" w14:textId="70614898" w:rsidR="00365FAB" w:rsidRDefault="00365FAB" w:rsidP="002651CC">
      <w:pPr>
        <w:pStyle w:val="a4"/>
        <w:numPr>
          <w:ilvl w:val="0"/>
          <w:numId w:val="1"/>
        </w:numPr>
        <w:tabs>
          <w:tab w:val="left" w:pos="1321"/>
          <w:tab w:val="left" w:pos="2767"/>
          <w:tab w:val="left" w:pos="3299"/>
          <w:tab w:val="left" w:pos="5179"/>
          <w:tab w:val="left" w:pos="6861"/>
          <w:tab w:val="left" w:pos="8198"/>
        </w:tabs>
        <w:spacing w:before="66"/>
        <w:ind w:firstLine="707"/>
        <w:jc w:val="both"/>
        <w:rPr>
          <w:b/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возложить </w:t>
      </w:r>
      <w:r>
        <w:rPr>
          <w:sz w:val="28"/>
        </w:rPr>
        <w:t>на главу муниципального округа Мещанский Толмачеву Н.С.</w:t>
      </w:r>
    </w:p>
    <w:p w14:paraId="5FFA04FE" w14:textId="77777777" w:rsidR="00365FAB" w:rsidRDefault="00365FAB" w:rsidP="00365FAB">
      <w:pPr>
        <w:pStyle w:val="a3"/>
        <w:spacing w:before="4"/>
        <w:ind w:left="0" w:right="0" w:firstLine="0"/>
        <w:jc w:val="left"/>
        <w:rPr>
          <w:b/>
        </w:rPr>
      </w:pPr>
    </w:p>
    <w:p w14:paraId="427D1281" w14:textId="77777777" w:rsidR="00CC520C" w:rsidRDefault="00365FAB" w:rsidP="00365FAB">
      <w:pPr>
        <w:spacing w:line="322" w:lineRule="exact"/>
        <w:ind w:left="102"/>
        <w:rPr>
          <w:b/>
          <w:spacing w:val="-11"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</w:p>
    <w:p w14:paraId="7B9821A5" w14:textId="1C830CD2" w:rsidR="00B902BD" w:rsidRDefault="00CC520C" w:rsidP="00CC520C">
      <w:pPr>
        <w:spacing w:line="322" w:lineRule="exact"/>
        <w:ind w:left="102"/>
        <w:rPr>
          <w:b/>
          <w:sz w:val="28"/>
        </w:rPr>
      </w:pPr>
      <w:r>
        <w:rPr>
          <w:b/>
          <w:spacing w:val="-2"/>
          <w:sz w:val="28"/>
        </w:rPr>
        <w:t>о</w:t>
      </w:r>
      <w:r w:rsidR="00365FAB">
        <w:rPr>
          <w:b/>
          <w:spacing w:val="-2"/>
          <w:sz w:val="28"/>
        </w:rPr>
        <w:t>круга</w:t>
      </w:r>
      <w:r>
        <w:rPr>
          <w:b/>
          <w:spacing w:val="-2"/>
          <w:sz w:val="28"/>
        </w:rPr>
        <w:t xml:space="preserve"> </w:t>
      </w:r>
      <w:r w:rsidR="00365FAB">
        <w:rPr>
          <w:b/>
          <w:sz w:val="28"/>
        </w:rPr>
        <w:t xml:space="preserve">Мещанский                                                       </w:t>
      </w:r>
      <w:r>
        <w:rPr>
          <w:b/>
          <w:sz w:val="28"/>
        </w:rPr>
        <w:t xml:space="preserve"> </w:t>
      </w:r>
      <w:r w:rsidR="00365FAB">
        <w:rPr>
          <w:b/>
          <w:sz w:val="28"/>
        </w:rPr>
        <w:t xml:space="preserve">               Н.С. Толмачева</w:t>
      </w:r>
    </w:p>
    <w:p w14:paraId="36935C78" w14:textId="77777777" w:rsidR="0051010B" w:rsidRDefault="0051010B" w:rsidP="00CC520C">
      <w:pPr>
        <w:spacing w:line="322" w:lineRule="exact"/>
        <w:ind w:left="102"/>
        <w:rPr>
          <w:b/>
          <w:sz w:val="28"/>
        </w:rPr>
      </w:pPr>
    </w:p>
    <w:p w14:paraId="500CE253" w14:textId="77777777" w:rsidR="0051010B" w:rsidRDefault="0051010B" w:rsidP="00CC520C">
      <w:pPr>
        <w:spacing w:line="322" w:lineRule="exact"/>
        <w:ind w:left="102"/>
        <w:rPr>
          <w:b/>
          <w:sz w:val="28"/>
        </w:rPr>
      </w:pPr>
    </w:p>
    <w:p w14:paraId="31633F99" w14:textId="77777777" w:rsidR="0051010B" w:rsidRDefault="0051010B" w:rsidP="00CC520C">
      <w:pPr>
        <w:spacing w:line="322" w:lineRule="exact"/>
        <w:ind w:left="102"/>
        <w:rPr>
          <w:b/>
          <w:sz w:val="28"/>
        </w:rPr>
      </w:pPr>
    </w:p>
    <w:p w14:paraId="53B4074D" w14:textId="77777777" w:rsidR="0051010B" w:rsidRPr="0051010B" w:rsidRDefault="0051010B" w:rsidP="00CC520C">
      <w:pPr>
        <w:spacing w:line="322" w:lineRule="exact"/>
        <w:ind w:left="102"/>
        <w:rPr>
          <w:bCs/>
          <w:i/>
          <w:iCs/>
          <w:sz w:val="28"/>
        </w:rPr>
      </w:pPr>
    </w:p>
    <w:p w14:paraId="6FED48D0" w14:textId="0A621F97" w:rsidR="0051010B" w:rsidRPr="0051010B" w:rsidRDefault="0051010B" w:rsidP="00CC520C">
      <w:pPr>
        <w:spacing w:line="322" w:lineRule="exact"/>
        <w:ind w:left="102"/>
        <w:rPr>
          <w:bCs/>
          <w:i/>
          <w:iCs/>
          <w:spacing w:val="-2"/>
          <w:sz w:val="28"/>
        </w:rPr>
      </w:pPr>
    </w:p>
    <w:sectPr w:rsidR="0051010B" w:rsidRPr="0051010B" w:rsidSect="002651CC">
      <w:pgSz w:w="11910" w:h="16840"/>
      <w:pgMar w:top="76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num w:numId="1" w16cid:durableId="10854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BD"/>
    <w:rsid w:val="000017CF"/>
    <w:rsid w:val="00184679"/>
    <w:rsid w:val="00263F37"/>
    <w:rsid w:val="002651CC"/>
    <w:rsid w:val="002A561F"/>
    <w:rsid w:val="00365FAB"/>
    <w:rsid w:val="0051010B"/>
    <w:rsid w:val="00602C12"/>
    <w:rsid w:val="00685C7A"/>
    <w:rsid w:val="0086056C"/>
    <w:rsid w:val="00904488"/>
    <w:rsid w:val="009D3E53"/>
    <w:rsid w:val="00B902BD"/>
    <w:rsid w:val="00BF46ED"/>
    <w:rsid w:val="00C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8C15"/>
  <w15:docId w15:val="{0515D2E9-DAB6-47E0-A690-3BED4AA1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14</cp:revision>
  <dcterms:created xsi:type="dcterms:W3CDTF">2024-07-31T11:40:00Z</dcterms:created>
  <dcterms:modified xsi:type="dcterms:W3CDTF">2024-09-19T13:31:00Z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Office Word 2007</vt:lpwstr>
  </property>
</Properties>
</file>